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14"/>
          <w:szCs w:val="1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bottom w:color="000000" w:space="1" w:sz="4" w:val="single"/>
        </w:pBdr>
        <w:spacing w:after="0" w:line="240" w:lineRule="auto"/>
        <w:rPr>
          <w:b w:val="1"/>
          <w:color w:val="000000"/>
          <w:sz w:val="12"/>
          <w:szCs w:val="12"/>
        </w:rPr>
      </w:pP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rPr>
          <w:b w:val="1"/>
          <w:color w:val="000000"/>
        </w:rPr>
      </w:pPr>
      <w:r w:rsidDel="00000000" w:rsidR="00000000" w:rsidRPr="00000000">
        <w:rPr>
          <w:b w:val="1"/>
          <w:color w:val="000000"/>
          <w:rtl w:val="0"/>
        </w:rPr>
        <w:t xml:space="preserve">SELF KNOWLEDGE PRE-WORK:</w:t>
      </w:r>
    </w:p>
    <w:p w:rsidR="00000000" w:rsidDel="00000000" w:rsidP="00000000" w:rsidRDefault="00000000" w:rsidRPr="00000000" w14:paraId="00000004">
      <w:pPr>
        <w:spacing w:after="0" w:line="240" w:lineRule="auto"/>
        <w:rPr>
          <w:color w:val="000000"/>
        </w:rPr>
      </w:pPr>
      <w:r w:rsidDel="00000000" w:rsidR="00000000" w:rsidRPr="00000000">
        <w:rPr>
          <w:color w:val="000000"/>
          <w:rtl w:val="0"/>
        </w:rPr>
        <w:t xml:space="preserve">Self-knowledge is a building block for self-awareness. Being explicitly aware of your values, beliefs, temperament, triggers and default reactions provides you a better chance of “catching yourself in the act” (self-awareness). As you strengthen your catching-yourself muscle, you create freedom of choice for yourself. You will </w:t>
      </w:r>
      <w:r w:rsidDel="00000000" w:rsidR="00000000" w:rsidRPr="00000000">
        <w:rPr>
          <w:i w:val="1"/>
          <w:color w:val="000000"/>
          <w:rtl w:val="0"/>
        </w:rPr>
        <w:t xml:space="preserve">respond</w:t>
      </w:r>
      <w:r w:rsidDel="00000000" w:rsidR="00000000" w:rsidRPr="00000000">
        <w:rPr>
          <w:color w:val="000000"/>
          <w:rtl w:val="0"/>
        </w:rPr>
        <w:t xml:space="preserve"> in the moment, rather than simply </w:t>
      </w:r>
      <w:r w:rsidDel="00000000" w:rsidR="00000000" w:rsidRPr="00000000">
        <w:rPr>
          <w:i w:val="1"/>
          <w:color w:val="000000"/>
          <w:rtl w:val="0"/>
        </w:rPr>
        <w:t xml:space="preserve">react</w:t>
      </w:r>
      <w:r w:rsidDel="00000000" w:rsidR="00000000" w:rsidRPr="00000000">
        <w:rPr>
          <w:color w:val="000000"/>
          <w:rtl w:val="0"/>
        </w:rPr>
        <w:t xml:space="preserve">.</w:t>
      </w:r>
    </w:p>
    <w:p w:rsidR="00000000" w:rsidDel="00000000" w:rsidP="00000000" w:rsidRDefault="00000000" w:rsidRPr="00000000" w14:paraId="00000005">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 total of 4 roles or adjectives that others admire about you or that you believe you embody well:</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(Role examples: I am a good: Parent, Partner, Peacemaker, Advocate, Achiever, Creator, Scholar, Supporter, Fun maker, Producer/doer) (Adjective Examples: I am: Easy going, principled, helpful, friendly, persuasive, one-of-a-kind, practical, frugal, loyal, dependable, fun, spontaneous, strong willed, goal-oriented) </w:t>
      </w:r>
    </w:p>
    <w:p w:rsidR="00000000" w:rsidDel="00000000" w:rsidP="00000000" w:rsidRDefault="00000000" w:rsidRPr="00000000" w14:paraId="00000007">
      <w:pPr>
        <w:spacing w:after="0" w:line="240" w:lineRule="auto"/>
        <w:rPr>
          <w:color w:val="000000"/>
        </w:rPr>
      </w:pP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color w:val="00000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 total of 4 roles that could use development or adjectives that describe you that you are not proud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(Examples of not proud of adjectives: Lazy, Workaholic, Depressed, Arrogant, Suspicious, Manic, Gluttonous, Mean, Short tempered, Judgmental, Unreliable, Dishonest, Needy, Manipulative, Vengeful, Passive aggressive.)</w:t>
      </w:r>
    </w:p>
    <w:p w:rsidR="00000000" w:rsidDel="00000000" w:rsidP="00000000" w:rsidRDefault="00000000" w:rsidRPr="00000000" w14:paraId="0000000B">
      <w:pPr>
        <w:spacing w:after="0" w:line="240" w:lineRule="auto"/>
        <w:rPr>
          <w:color w:val="000000"/>
        </w:rPr>
      </w:pPr>
      <w:r w:rsidDel="00000000" w:rsidR="00000000" w:rsidRPr="00000000">
        <w:rPr>
          <w:rtl w:val="0"/>
        </w:rPr>
      </w:r>
    </w:p>
    <w:p w:rsidR="00000000" w:rsidDel="00000000" w:rsidP="00000000" w:rsidRDefault="00000000" w:rsidRPr="00000000" w14:paraId="0000000C">
      <w:pPr>
        <w:spacing w:after="0" w:line="240" w:lineRule="auto"/>
        <w:rPr>
          <w:color w:val="000000"/>
        </w:rPr>
      </w:pPr>
      <w:r w:rsidDel="00000000" w:rsidR="00000000" w:rsidRPr="00000000">
        <w:rPr>
          <w:rtl w:val="0"/>
        </w:rPr>
      </w:r>
    </w:p>
    <w:p w:rsidR="00000000" w:rsidDel="00000000" w:rsidP="00000000" w:rsidRDefault="00000000" w:rsidRPr="00000000" w14:paraId="0000000D">
      <w:pPr>
        <w:spacing w:after="0" w:line="240" w:lineRule="auto"/>
        <w:rPr>
          <w:color w:val="000000"/>
        </w:rPr>
      </w:pPr>
      <w:r w:rsidDel="00000000" w:rsidR="00000000" w:rsidRPr="00000000">
        <w:rPr>
          <w:rtl w:val="0"/>
        </w:rPr>
      </w:r>
    </w:p>
    <w:p w:rsidR="00000000" w:rsidDel="00000000" w:rsidP="00000000" w:rsidRDefault="00000000" w:rsidRPr="00000000" w14:paraId="0000000E">
      <w:pPr>
        <w:pBdr>
          <w:bottom w:color="000000" w:space="1" w:sz="4" w:val="single"/>
        </w:pBdr>
        <w:spacing w:after="0" w:line="240" w:lineRule="auto"/>
        <w:rPr>
          <w:b w:val="1"/>
        </w:rPr>
      </w:pPr>
      <w:r w:rsidDel="00000000" w:rsidR="00000000" w:rsidRPr="00000000">
        <w:rPr>
          <w:b w:val="1"/>
          <w:rtl w:val="0"/>
        </w:rPr>
        <w:t xml:space="preserve">THE EPISODE</w:t>
      </w:r>
    </w:p>
    <w:p w:rsidR="00000000" w:rsidDel="00000000" w:rsidP="00000000" w:rsidRDefault="00000000" w:rsidRPr="00000000" w14:paraId="0000000F">
      <w:pPr>
        <w:spacing w:after="0" w:line="240" w:lineRule="auto"/>
        <w:rPr/>
      </w:pPr>
      <w:bookmarkStart w:colFirst="0" w:colLast="0" w:name="_heading=h.30j0zll" w:id="1"/>
      <w:bookmarkEnd w:id="1"/>
      <w:r w:rsidDel="00000000" w:rsidR="00000000" w:rsidRPr="00000000">
        <w:rPr>
          <w:rtl w:val="0"/>
        </w:rPr>
        <w:t xml:space="preserve">Step one is to capture the event that has upset you. Keep it to a single episode that happened on a day, at a time. Briefly tell the event as if a camera were recording it. Keep the emotions out and simply tell the events.</w:t>
      </w:r>
    </w:p>
    <w:p w:rsidR="00000000" w:rsidDel="00000000" w:rsidP="00000000" w:rsidRDefault="00000000" w:rsidRPr="00000000" w14:paraId="00000010">
      <w:pPr>
        <w:spacing w:after="0" w:line="240" w:lineRule="auto"/>
        <w:rPr/>
      </w:pPr>
      <w:r w:rsidDel="00000000" w:rsidR="00000000" w:rsidRPr="00000000">
        <w:rPr>
          <w:rtl w:val="0"/>
        </w:rPr>
        <w:t xml:space="preserve">What happened that caused your afflictive emotion?</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pBdr>
          <w:bottom w:color="000000" w:space="1" w:sz="4" w:val="single"/>
        </w:pBdr>
        <w:spacing w:after="0" w:line="240" w:lineRule="auto"/>
        <w:rPr>
          <w:b w:val="1"/>
        </w:rPr>
      </w:pPr>
      <w:r w:rsidDel="00000000" w:rsidR="00000000" w:rsidRPr="00000000">
        <w:rPr>
          <w:b w:val="1"/>
          <w:rtl w:val="0"/>
        </w:rPr>
        <w:t xml:space="preserve">FEELINGS</w:t>
      </w:r>
    </w:p>
    <w:p w:rsidR="00000000" w:rsidDel="00000000" w:rsidP="00000000" w:rsidRDefault="00000000" w:rsidRPr="00000000" w14:paraId="0000001A">
      <w:pPr>
        <w:spacing w:after="0" w:line="240" w:lineRule="auto"/>
        <w:rPr>
          <w:sz w:val="20"/>
          <w:szCs w:val="20"/>
        </w:rPr>
      </w:pPr>
      <w:r w:rsidDel="00000000" w:rsidR="00000000" w:rsidRPr="00000000">
        <w:rPr>
          <w:rtl w:val="0"/>
        </w:rPr>
        <w:t xml:space="preserve">Our culture has trained us to ignore emotion. As you re-lived the event by writing it above, retell the physical reaction and emotion. What happened inside your body, what sensation, which emotion? </w:t>
      </w:r>
      <w:r w:rsidDel="00000000" w:rsidR="00000000" w:rsidRPr="00000000">
        <w:rPr>
          <w:sz w:val="20"/>
          <w:szCs w:val="20"/>
          <w:rtl w:val="0"/>
        </w:rPr>
        <w:t xml:space="preserve">(Refer to feelings list on our website: Resources &gt; Self Awareness, Self Disclosure, Confession –&gt; Scroll to #4 Feeling Words)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When a word nudges you, write it down. </w:t>
      </w:r>
    </w:p>
    <w:p w:rsidR="00000000" w:rsidDel="00000000" w:rsidP="00000000" w:rsidRDefault="00000000" w:rsidRPr="00000000" w14:paraId="0000001C">
      <w:pPr>
        <w:spacing w:after="0" w:line="240" w:lineRule="auto"/>
        <w:rPr>
          <w:sz w:val="18"/>
          <w:szCs w:val="18"/>
        </w:rPr>
      </w:pPr>
      <w:r w:rsidDel="00000000" w:rsidR="00000000" w:rsidRPr="00000000">
        <w:rPr>
          <w:rtl w:val="0"/>
        </w:rPr>
      </w:r>
    </w:p>
    <w:p w:rsidR="00000000" w:rsidDel="00000000" w:rsidP="00000000" w:rsidRDefault="00000000" w:rsidRPr="00000000" w14:paraId="0000001D">
      <w:pPr>
        <w:spacing w:after="0" w:line="240" w:lineRule="auto"/>
        <w:rPr>
          <w:sz w:val="18"/>
          <w:szCs w:val="18"/>
        </w:rPr>
      </w:pPr>
      <w:r w:rsidDel="00000000" w:rsidR="00000000" w:rsidRPr="00000000">
        <w:rPr>
          <w:rtl w:val="0"/>
        </w:rPr>
      </w:r>
    </w:p>
    <w:p w:rsidR="00000000" w:rsidDel="00000000" w:rsidP="00000000" w:rsidRDefault="00000000" w:rsidRPr="00000000" w14:paraId="0000001E">
      <w:pPr>
        <w:spacing w:after="0" w:line="240" w:lineRule="auto"/>
        <w:rPr>
          <w:sz w:val="18"/>
          <w:szCs w:val="18"/>
        </w:rPr>
      </w:pPr>
      <w:r w:rsidDel="00000000" w:rsidR="00000000" w:rsidRPr="00000000">
        <w:rPr>
          <w:rtl w:val="0"/>
        </w:rPr>
      </w:r>
    </w:p>
    <w:p w:rsidR="00000000" w:rsidDel="00000000" w:rsidP="00000000" w:rsidRDefault="00000000" w:rsidRPr="00000000" w14:paraId="0000001F">
      <w:pPr>
        <w:spacing w:after="0" w:line="240" w:lineRule="auto"/>
        <w:rPr>
          <w:sz w:val="18"/>
          <w:szCs w:val="18"/>
        </w:rPr>
      </w:pPr>
      <w:r w:rsidDel="00000000" w:rsidR="00000000" w:rsidRPr="00000000">
        <w:rPr>
          <w:rtl w:val="0"/>
        </w:rPr>
      </w:r>
    </w:p>
    <w:p w:rsidR="00000000" w:rsidDel="00000000" w:rsidP="00000000" w:rsidRDefault="00000000" w:rsidRPr="00000000" w14:paraId="00000020">
      <w:pPr>
        <w:spacing w:after="0" w:line="240" w:lineRule="auto"/>
        <w:rPr>
          <w:sz w:val="18"/>
          <w:szCs w:val="18"/>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sz w:val="18"/>
          <w:szCs w:val="18"/>
          <w:rtl w:val="0"/>
        </w:rPr>
        <w:br w:type="textWrapping"/>
      </w:r>
      <w:r w:rsidDel="00000000" w:rsidR="00000000" w:rsidRPr="00000000">
        <w:rPr>
          <w:rtl w:val="0"/>
        </w:rPr>
        <w:t xml:space="preserve">Next, go over your list word by word. Why did that feeling word ping you? Make sure you can tie it to the episode. If you can’t, dig deeper for why it pinged you.</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pBdr>
          <w:bottom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29">
      <w:pPr>
        <w:pBdr>
          <w:bottom w:color="000000" w:space="1" w:sz="4" w:val="single"/>
        </w:pBdr>
        <w:spacing w:after="0" w:line="240" w:lineRule="auto"/>
        <w:rPr>
          <w:b w:val="1"/>
        </w:rPr>
      </w:pPr>
      <w:bookmarkStart w:colFirst="0" w:colLast="0" w:name="_heading=h.1fob9te" w:id="2"/>
      <w:bookmarkEnd w:id="2"/>
      <w:r w:rsidDel="00000000" w:rsidR="00000000" w:rsidRPr="00000000">
        <w:rPr>
          <w:b w:val="1"/>
          <w:rtl w:val="0"/>
        </w:rPr>
        <w:t xml:space="preserve">MY STORY</w:t>
      </w:r>
    </w:p>
    <w:p w:rsidR="00000000" w:rsidDel="00000000" w:rsidP="00000000" w:rsidRDefault="00000000" w:rsidRPr="00000000" w14:paraId="0000002A">
      <w:pPr>
        <w:spacing w:after="0" w:line="240" w:lineRule="auto"/>
        <w:rPr/>
      </w:pPr>
      <w:bookmarkStart w:colFirst="0" w:colLast="0" w:name="_heading=h.3znysh7" w:id="3"/>
      <w:bookmarkEnd w:id="3"/>
      <w:r w:rsidDel="00000000" w:rsidR="00000000" w:rsidRPr="00000000">
        <w:rPr>
          <w:rtl w:val="0"/>
        </w:rPr>
        <w:t xml:space="preserve">What story am I telling myself about this episode? What does the experience mean to me? </w:t>
      </w:r>
    </w:p>
    <w:p w:rsidR="00000000" w:rsidDel="00000000" w:rsidP="00000000" w:rsidRDefault="00000000" w:rsidRPr="00000000" w14:paraId="0000002B">
      <w:pPr>
        <w:spacing w:after="0" w:line="240" w:lineRule="auto"/>
        <w:rPr/>
      </w:pPr>
      <w:r w:rsidDel="00000000" w:rsidR="00000000" w:rsidRPr="00000000">
        <w:rPr>
          <w:rtl w:val="0"/>
        </w:rPr>
        <w:t xml:space="preserve">Focus on what happened to you versus what someone else did. (e.g.: I was cut off versus that person cut me off)</w:t>
        <w:br w:type="textWrapping"/>
      </w:r>
      <w:r w:rsidDel="00000000" w:rsidR="00000000" w:rsidRPr="00000000">
        <w:rPr>
          <w:i w:val="1"/>
          <w:color w:val="000000"/>
          <w:u w:val="single"/>
          <w:rtl w:val="0"/>
        </w:rPr>
        <w:t xml:space="preserve">To help unearth the story, try finishing these sentences</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2C">
      <w:pPr>
        <w:tabs>
          <w:tab w:val="left" w:pos="2925"/>
        </w:tabs>
        <w:spacing w:after="0" w:line="240" w:lineRule="auto"/>
        <w:rPr>
          <w:color w:val="000000"/>
        </w:rPr>
      </w:pPr>
      <w:r w:rsidDel="00000000" w:rsidR="00000000" w:rsidRPr="00000000">
        <w:rPr>
          <w:color w:val="000000"/>
          <w:sz w:val="2"/>
          <w:szCs w:val="2"/>
          <w:rtl w:val="0"/>
        </w:rPr>
        <w:br w:type="textWrapping"/>
      </w:r>
      <w:r w:rsidDel="00000000" w:rsidR="00000000" w:rsidRPr="00000000">
        <w:rPr>
          <w:color w:val="000000"/>
          <w:rtl w:val="0"/>
        </w:rPr>
        <w:t xml:space="preserve">What happened is a problem because…</w:t>
        <w:br w:type="textWrapping"/>
        <w:t xml:space="preserve">What happened is upsetting because… </w:t>
      </w:r>
    </w:p>
    <w:p w:rsidR="00000000" w:rsidDel="00000000" w:rsidP="00000000" w:rsidRDefault="00000000" w:rsidRPr="00000000" w14:paraId="0000002D">
      <w:pPr>
        <w:tabs>
          <w:tab w:val="left" w:pos="2925"/>
        </w:tabs>
        <w:spacing w:after="0" w:line="240" w:lineRule="auto"/>
        <w:ind w:left="720"/>
        <w:rPr>
          <w:color w:val="000000"/>
        </w:rPr>
      </w:pPr>
      <w:r w:rsidDel="00000000" w:rsidR="00000000" w:rsidRPr="00000000">
        <w:rPr>
          <w:rtl w:val="0"/>
        </w:rPr>
      </w:r>
    </w:p>
    <w:p w:rsidR="00000000" w:rsidDel="00000000" w:rsidP="00000000" w:rsidRDefault="00000000" w:rsidRPr="00000000" w14:paraId="0000002E">
      <w:pPr>
        <w:tabs>
          <w:tab w:val="left" w:pos="2925"/>
        </w:tabs>
        <w:spacing w:after="0" w:line="240" w:lineRule="auto"/>
        <w:ind w:left="720"/>
        <w:rPr>
          <w:color w:val="000000"/>
        </w:rPr>
      </w:pPr>
      <w:r w:rsidDel="00000000" w:rsidR="00000000" w:rsidRPr="00000000">
        <w:rPr>
          <w:rtl w:val="0"/>
        </w:rPr>
      </w:r>
    </w:p>
    <w:p w:rsidR="00000000" w:rsidDel="00000000" w:rsidP="00000000" w:rsidRDefault="00000000" w:rsidRPr="00000000" w14:paraId="0000002F">
      <w:pPr>
        <w:tabs>
          <w:tab w:val="left" w:pos="2925"/>
        </w:tabs>
        <w:spacing w:after="0" w:line="240" w:lineRule="auto"/>
        <w:ind w:left="720"/>
        <w:rPr>
          <w:color w:val="000000"/>
        </w:rPr>
      </w:pPr>
      <w:r w:rsidDel="00000000" w:rsidR="00000000" w:rsidRPr="00000000">
        <w:rPr>
          <w:rtl w:val="0"/>
        </w:rPr>
      </w:r>
    </w:p>
    <w:p w:rsidR="00000000" w:rsidDel="00000000" w:rsidP="00000000" w:rsidRDefault="00000000" w:rsidRPr="00000000" w14:paraId="00000030">
      <w:pPr>
        <w:tabs>
          <w:tab w:val="left" w:pos="2925"/>
        </w:tabs>
        <w:spacing w:after="0" w:line="240" w:lineRule="auto"/>
        <w:ind w:left="720"/>
        <w:rPr>
          <w:color w:val="000000"/>
        </w:rPr>
      </w:pPr>
      <w:r w:rsidDel="00000000" w:rsidR="00000000" w:rsidRPr="00000000">
        <w:rPr>
          <w:rtl w:val="0"/>
        </w:rPr>
      </w:r>
    </w:p>
    <w:p w:rsidR="00000000" w:rsidDel="00000000" w:rsidP="00000000" w:rsidRDefault="00000000" w:rsidRPr="00000000" w14:paraId="00000031">
      <w:pPr>
        <w:tabs>
          <w:tab w:val="left" w:pos="2925"/>
        </w:tabs>
        <w:spacing w:after="0" w:line="240" w:lineRule="auto"/>
        <w:rPr>
          <w:color w:val="000000"/>
        </w:rPr>
      </w:pPr>
      <w:r w:rsidDel="00000000" w:rsidR="00000000" w:rsidRPr="00000000">
        <w:rPr>
          <w:i w:val="1"/>
          <w:color w:val="000000"/>
          <w:u w:val="single"/>
          <w:rtl w:val="0"/>
        </w:rPr>
        <w:t xml:space="preserve">To help unearth the story, consider these questions</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32">
      <w:pPr>
        <w:spacing w:after="0" w:line="360" w:lineRule="auto"/>
        <w:rPr>
          <w:color w:val="000000"/>
        </w:rPr>
      </w:pPr>
      <w:r w:rsidDel="00000000" w:rsidR="00000000" w:rsidRPr="00000000">
        <w:rPr>
          <w:color w:val="000000"/>
          <w:rtl w:val="0"/>
        </w:rPr>
        <w:t xml:space="preserve">What did I want that I did not get?</w:t>
      </w:r>
    </w:p>
    <w:p w:rsidR="00000000" w:rsidDel="00000000" w:rsidP="00000000" w:rsidRDefault="00000000" w:rsidRPr="00000000" w14:paraId="00000033">
      <w:pPr>
        <w:spacing w:after="0" w:line="360" w:lineRule="auto"/>
        <w:rPr>
          <w:color w:val="000000"/>
        </w:rPr>
      </w:pPr>
      <w:r w:rsidDel="00000000" w:rsidR="00000000" w:rsidRPr="00000000">
        <w:rPr>
          <w:color w:val="000000"/>
          <w:rtl w:val="0"/>
        </w:rPr>
        <w:t xml:space="preserve">What did I expect that didn’t happen?</w:t>
      </w:r>
    </w:p>
    <w:p w:rsidR="00000000" w:rsidDel="00000000" w:rsidP="00000000" w:rsidRDefault="00000000" w:rsidRPr="00000000" w14:paraId="00000034">
      <w:pPr>
        <w:spacing w:after="0" w:line="360" w:lineRule="auto"/>
        <w:rPr>
          <w:color w:val="000000"/>
        </w:rPr>
      </w:pPr>
      <w:r w:rsidDel="00000000" w:rsidR="00000000" w:rsidRPr="00000000">
        <w:rPr>
          <w:color w:val="000000"/>
          <w:rtl w:val="0"/>
        </w:rPr>
        <w:t xml:space="preserve">What obstacle stood in my way?</w:t>
      </w:r>
    </w:p>
    <w:p w:rsidR="00000000" w:rsidDel="00000000" w:rsidP="00000000" w:rsidRDefault="00000000" w:rsidRPr="00000000" w14:paraId="00000035">
      <w:pPr>
        <w:spacing w:after="0" w:line="360" w:lineRule="auto"/>
        <w:rPr>
          <w:color w:val="000000"/>
        </w:rPr>
      </w:pPr>
      <w:r w:rsidDel="00000000" w:rsidR="00000000" w:rsidRPr="00000000">
        <w:rPr>
          <w:color w:val="000000"/>
          <w:rtl w:val="0"/>
        </w:rPr>
        <w:t xml:space="preserve">How was I misunderstood, misrepresented, judged or accused?</w:t>
      </w:r>
    </w:p>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How was my self-image threatened or called into question? </w:t>
        <w:br w:type="textWrapping"/>
        <w:t xml:space="preserve">(See self-knowledge A list above)</w:t>
      </w:r>
    </w:p>
    <w:p w:rsidR="00000000" w:rsidDel="00000000" w:rsidP="00000000" w:rsidRDefault="00000000" w:rsidRPr="00000000" w14:paraId="00000037">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Where was my need for development exposed? </w:t>
        <w:br w:type="textWrapping"/>
        <w:t xml:space="preserve">(See list B above)</w:t>
      </w:r>
    </w:p>
    <w:p w:rsidR="00000000" w:rsidDel="00000000" w:rsidP="00000000" w:rsidRDefault="00000000" w:rsidRPr="00000000" w14:paraId="00000039">
      <w:pPr>
        <w:spacing w:after="0" w:line="240" w:lineRule="auto"/>
        <w:rPr>
          <w:color w:val="000000"/>
        </w:rPr>
      </w:pPr>
      <w:r w:rsidDel="00000000" w:rsidR="00000000" w:rsidRPr="00000000">
        <w:rPr>
          <w:rtl w:val="0"/>
        </w:rPr>
      </w:r>
    </w:p>
    <w:p w:rsidR="00000000" w:rsidDel="00000000" w:rsidP="00000000" w:rsidRDefault="00000000" w:rsidRPr="00000000" w14:paraId="0000003A">
      <w:pPr>
        <w:spacing w:after="0" w:line="240" w:lineRule="auto"/>
        <w:rPr>
          <w:color w:val="000000"/>
        </w:rPr>
      </w:pPr>
      <w:r w:rsidDel="00000000" w:rsidR="00000000" w:rsidRPr="00000000">
        <w:rPr>
          <w:rtl w:val="0"/>
        </w:rPr>
      </w:r>
    </w:p>
    <w:p w:rsidR="00000000" w:rsidDel="00000000" w:rsidP="00000000" w:rsidRDefault="00000000" w:rsidRPr="00000000" w14:paraId="0000003B">
      <w:pPr>
        <w:pBdr>
          <w:bottom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3C">
      <w:pPr>
        <w:pBdr>
          <w:bottom w:color="000000" w:space="1" w:sz="4" w:val="single"/>
        </w:pBdr>
        <w:spacing w:after="0" w:line="240" w:lineRule="auto"/>
        <w:rPr>
          <w:b w:val="1"/>
        </w:rPr>
      </w:pPr>
      <w:r w:rsidDel="00000000" w:rsidR="00000000" w:rsidRPr="00000000">
        <w:rPr>
          <w:b w:val="1"/>
          <w:rtl w:val="0"/>
        </w:rPr>
        <w:t xml:space="preserve">FEELINGS REVISIT</w:t>
      </w:r>
    </w:p>
    <w:p w:rsidR="00000000" w:rsidDel="00000000" w:rsidP="00000000" w:rsidRDefault="00000000" w:rsidRPr="00000000" w14:paraId="0000003D">
      <w:pPr>
        <w:rPr/>
      </w:pPr>
      <w:r w:rsidDel="00000000" w:rsidR="00000000" w:rsidRPr="00000000">
        <w:rPr>
          <w:rtl w:val="0"/>
        </w:rPr>
        <w:t xml:space="preserve">To help explore your story more deeply, try to answer these additional questions about common emotional triggers we all experience...</w:t>
      </w:r>
    </w:p>
    <w:p w:rsidR="00000000" w:rsidDel="00000000" w:rsidP="00000000" w:rsidRDefault="00000000" w:rsidRPr="00000000" w14:paraId="0000003E">
      <w:pPr>
        <w:rPr/>
      </w:pPr>
      <w:r w:rsidDel="00000000" w:rsidR="00000000" w:rsidRPr="00000000">
        <w:rPr>
          <w:rtl w:val="0"/>
        </w:rPr>
        <w:t xml:space="preserve">Did I feel weak, powerless, impotent, unnecessary?</w:t>
      </w:r>
    </w:p>
    <w:p w:rsidR="00000000" w:rsidDel="00000000" w:rsidP="00000000" w:rsidRDefault="00000000" w:rsidRPr="00000000" w14:paraId="0000003F">
      <w:pPr>
        <w:rPr/>
      </w:pPr>
      <w:r w:rsidDel="00000000" w:rsidR="00000000" w:rsidRPr="00000000">
        <w:rPr>
          <w:rtl w:val="0"/>
        </w:rPr>
        <w:t xml:space="preserve">Did I feel vulnerable, unsafe, at risk, in danger?</w:t>
      </w:r>
    </w:p>
    <w:p w:rsidR="00000000" w:rsidDel="00000000" w:rsidP="00000000" w:rsidRDefault="00000000" w:rsidRPr="00000000" w14:paraId="00000040">
      <w:pPr>
        <w:rPr/>
      </w:pPr>
      <w:r w:rsidDel="00000000" w:rsidR="00000000" w:rsidRPr="00000000">
        <w:rPr>
          <w:rtl w:val="0"/>
        </w:rPr>
        <w:t xml:space="preserve">Did I feel shame, rejection, unloved, un-valuable?</w:t>
      </w:r>
    </w:p>
    <w:p w:rsidR="00000000" w:rsidDel="00000000" w:rsidP="00000000" w:rsidRDefault="00000000" w:rsidRPr="00000000" w14:paraId="00000041">
      <w:pPr>
        <w:rPr/>
      </w:pPr>
      <w:r w:rsidDel="00000000" w:rsidR="00000000" w:rsidRPr="00000000">
        <w:rPr>
          <w:rtl w:val="0"/>
        </w:rPr>
        <w:t xml:space="preserve">Did I feel less successful?</w:t>
      </w:r>
    </w:p>
    <w:p w:rsidR="00000000" w:rsidDel="00000000" w:rsidP="00000000" w:rsidRDefault="00000000" w:rsidRPr="00000000" w14:paraId="00000042">
      <w:pPr>
        <w:rPr/>
      </w:pPr>
      <w:r w:rsidDel="00000000" w:rsidR="00000000" w:rsidRPr="00000000">
        <w:rPr>
          <w:rtl w:val="0"/>
        </w:rPr>
        <w:t xml:space="preserve">Did I feel less loveable?</w:t>
      </w:r>
    </w:p>
    <w:p w:rsidR="00000000" w:rsidDel="00000000" w:rsidP="00000000" w:rsidRDefault="00000000" w:rsidRPr="00000000" w14:paraId="00000043">
      <w:pPr>
        <w:rPr/>
      </w:pPr>
      <w:r w:rsidDel="00000000" w:rsidR="00000000" w:rsidRPr="00000000">
        <w:rPr>
          <w:rtl w:val="0"/>
        </w:rPr>
        <w:t xml:space="preserve">Trace each of these feelings, and those on your earlier list. How has your story evoked each feeling?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Are there feelings with no clear link to your story? (An invitation to dig more deeply.)</w:t>
      </w:r>
    </w:p>
    <w:p w:rsidR="00000000" w:rsidDel="00000000" w:rsidP="00000000" w:rsidRDefault="00000000" w:rsidRPr="00000000" w14:paraId="00000047">
      <w:pPr>
        <w:rPr/>
      </w:pPr>
      <w:r w:rsidDel="00000000" w:rsidR="00000000" w:rsidRPr="00000000">
        <w:rPr>
          <w:rtl w:val="0"/>
        </w:rPr>
        <w:t xml:space="preserve">Finally, distill story and feelings down. What about this episode most disrupted your well-being?</w:t>
      </w:r>
    </w:p>
    <w:p w:rsidR="00000000" w:rsidDel="00000000" w:rsidP="00000000" w:rsidRDefault="00000000" w:rsidRPr="00000000" w14:paraId="00000048">
      <w:pPr>
        <w:spacing w:after="0" w:line="240" w:lineRule="auto"/>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strike w:val="1"/>
        </w:r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4650"/>
        </w:tabs>
        <w:spacing w:after="0" w:line="240" w:lineRule="auto"/>
        <w:rPr>
          <w:b w:val="1"/>
        </w:rPr>
      </w:pPr>
      <w:r w:rsidDel="00000000" w:rsidR="00000000" w:rsidRPr="00000000">
        <w:rPr>
          <w:b w:val="1"/>
          <w:rtl w:val="0"/>
        </w:rPr>
        <w:tab/>
      </w:r>
    </w:p>
    <w:p w:rsidR="00000000" w:rsidDel="00000000" w:rsidP="00000000" w:rsidRDefault="00000000" w:rsidRPr="00000000" w14:paraId="0000004C">
      <w:pPr>
        <w:pBdr>
          <w:bottom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4D">
      <w:pPr>
        <w:pBdr>
          <w:bottom w:color="000000" w:space="1" w:sz="4" w:val="single"/>
        </w:pBdr>
        <w:spacing w:after="0" w:line="240" w:lineRule="auto"/>
        <w:rPr>
          <w:b w:val="1"/>
        </w:rPr>
      </w:pPr>
      <w:r w:rsidDel="00000000" w:rsidR="00000000" w:rsidRPr="00000000">
        <w:rPr>
          <w:b w:val="1"/>
          <w:rtl w:val="0"/>
        </w:rPr>
        <w:t xml:space="preserve">PATTERN?</w:t>
      </w:r>
    </w:p>
    <w:p w:rsidR="00000000" w:rsidDel="00000000" w:rsidP="00000000" w:rsidRDefault="00000000" w:rsidRPr="00000000" w14:paraId="0000004E">
      <w:pPr>
        <w:spacing w:after="0" w:line="240" w:lineRule="auto"/>
        <w:rPr/>
      </w:pPr>
      <w:r w:rsidDel="00000000" w:rsidR="00000000" w:rsidRPr="00000000">
        <w:rPr>
          <w:rtl w:val="0"/>
        </w:rPr>
        <w:t xml:space="preserve">If you remove the person or circumstance that precipitated this episode, have you told yourself this story before? Have you felt un-empowered like this before? Insecure? Afraid of the same kinds of things? Have you seen this pattern before? When? Where? In what circumstances? </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bookmarkStart w:colFirst="0" w:colLast="0" w:name="_heading=h.2et92p0" w:id="4"/>
      <w:bookmarkEnd w:id="4"/>
      <w:r w:rsidDel="00000000" w:rsidR="00000000" w:rsidRPr="00000000">
        <w:rPr>
          <w:rtl w:val="0"/>
        </w:rPr>
        <w:t xml:space="preserve">Describe the pattern. If you take out the specifics of this episode, what would be a fitting title for the pattern? Have you discovered you hold either a core belief, core identity, or “rule about how life is” that you can now put words to? </w:t>
      </w:r>
      <w:r w:rsidDel="00000000" w:rsidR="00000000" w:rsidRPr="00000000">
        <w:rPr>
          <w:i w:val="1"/>
          <w:rtl w:val="0"/>
        </w:rPr>
        <w:t xml:space="preserve">Examples</w:t>
      </w:r>
      <w:r w:rsidDel="00000000" w:rsidR="00000000" w:rsidRPr="00000000">
        <w:rPr>
          <w:rtl w:val="0"/>
        </w:rPr>
        <w:t xml:space="preserve">: If I’m not careful, I will get taken advantage of. If I don’t do X, people won’t love me. All injustices must be fought. If I do or don’t do X, I will lose something dear. I am all alone. I am not Ok, unless everyone is Ok. I am what I do.</w:t>
      </w:r>
    </w:p>
    <w:p w:rsidR="00000000" w:rsidDel="00000000" w:rsidP="00000000" w:rsidRDefault="00000000" w:rsidRPr="00000000" w14:paraId="00000055">
      <w:pPr>
        <w:spacing w:after="0" w:line="240" w:lineRule="auto"/>
        <w:rPr>
          <w:color w:val="4472c4"/>
        </w:rPr>
      </w:pPr>
      <w:r w:rsidDel="00000000" w:rsidR="00000000" w:rsidRPr="00000000">
        <w:rPr>
          <w:rtl w:val="0"/>
        </w:rPr>
      </w:r>
    </w:p>
    <w:p w:rsidR="00000000" w:rsidDel="00000000" w:rsidP="00000000" w:rsidRDefault="00000000" w:rsidRPr="00000000" w14:paraId="00000056">
      <w:pPr>
        <w:spacing w:after="0" w:line="240" w:lineRule="auto"/>
        <w:rPr>
          <w:color w:val="4472c4"/>
        </w:rPr>
      </w:pPr>
      <w:r w:rsidDel="00000000" w:rsidR="00000000" w:rsidRPr="00000000">
        <w:rPr>
          <w:rtl w:val="0"/>
        </w:rPr>
      </w:r>
    </w:p>
    <w:p w:rsidR="00000000" w:rsidDel="00000000" w:rsidP="00000000" w:rsidRDefault="00000000" w:rsidRPr="00000000" w14:paraId="00000057">
      <w:pPr>
        <w:spacing w:after="0" w:line="240" w:lineRule="auto"/>
        <w:rPr>
          <w:color w:val="4472c4"/>
        </w:rPr>
      </w:pPr>
      <w:r w:rsidDel="00000000" w:rsidR="00000000" w:rsidRPr="00000000">
        <w:rPr>
          <w:rtl w:val="0"/>
        </w:rPr>
      </w:r>
    </w:p>
    <w:p w:rsidR="00000000" w:rsidDel="00000000" w:rsidP="00000000" w:rsidRDefault="00000000" w:rsidRPr="00000000" w14:paraId="00000058">
      <w:pPr>
        <w:spacing w:after="0" w:line="240" w:lineRule="auto"/>
        <w:rPr>
          <w:color w:val="4472c4"/>
        </w:rPr>
      </w:pPr>
      <w:r w:rsidDel="00000000" w:rsidR="00000000" w:rsidRPr="00000000">
        <w:rPr>
          <w:rtl w:val="0"/>
        </w:rPr>
      </w:r>
    </w:p>
    <w:p w:rsidR="00000000" w:rsidDel="00000000" w:rsidP="00000000" w:rsidRDefault="00000000" w:rsidRPr="00000000" w14:paraId="00000059">
      <w:pPr>
        <w:spacing w:after="0" w:line="240" w:lineRule="auto"/>
        <w:rPr>
          <w:color w:val="4472c4"/>
        </w:rPr>
      </w:pPr>
      <w:r w:rsidDel="00000000" w:rsidR="00000000" w:rsidRPr="00000000">
        <w:rPr>
          <w:rtl w:val="0"/>
        </w:rPr>
      </w:r>
    </w:p>
    <w:p w:rsidR="00000000" w:rsidDel="00000000" w:rsidP="00000000" w:rsidRDefault="00000000" w:rsidRPr="00000000" w14:paraId="0000005A">
      <w:pPr>
        <w:spacing w:after="0" w:line="240" w:lineRule="auto"/>
        <w:jc w:val="center"/>
        <w:rPr>
          <w:b w:val="1"/>
          <w:sz w:val="20"/>
          <w:szCs w:val="20"/>
        </w:rPr>
      </w:pPr>
      <w:r w:rsidDel="00000000" w:rsidR="00000000" w:rsidRPr="00000000">
        <w:rPr>
          <w:b w:val="1"/>
          <w:sz w:val="20"/>
          <w:szCs w:val="20"/>
          <w:rtl w:val="0"/>
        </w:rPr>
        <w:t xml:space="preserve">Well done! This is the end of your pre-work. The rest of the worksheet is completed with a spiritual partner.</w:t>
      </w:r>
    </w:p>
    <w:p w:rsidR="00000000" w:rsidDel="00000000" w:rsidP="00000000" w:rsidRDefault="00000000" w:rsidRPr="00000000" w14:paraId="0000005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b w:val="1"/>
          <w:sz w:val="8"/>
          <w:szCs w:val="8"/>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D">
      <w:pPr>
        <w:pBdr>
          <w:top w:color="000000" w:space="1" w:sz="4" w:val="single"/>
          <w:bottom w:color="000000" w:space="1" w:sz="4" w:val="single"/>
        </w:pBdr>
        <w:spacing w:after="0" w:line="240" w:lineRule="auto"/>
        <w:rPr>
          <w:b w:val="1"/>
        </w:rPr>
      </w:pPr>
      <w:r w:rsidDel="00000000" w:rsidR="00000000" w:rsidRPr="00000000">
        <w:rPr>
          <w:b w:val="1"/>
          <w:rtl w:val="0"/>
        </w:rPr>
        <w:t xml:space="preserve">MAKE APPOINTMENT WITH A SPIRITUAL PARTNER FOR SELF DISCLOSURE</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t xml:space="preserve">Doing this practice together is a powerful way to build spiritual friendships. We start out tentatively. We sanitize our stories at first – until we begin to feel safe together. But doing the practice forms deep, abiding, and safe spiritual friendships. Who will be your spiritual friend to share this practice with? </w:t>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Make an appointment with a member of our community care team on our website: </w:t>
      </w:r>
    </w:p>
    <w:tbl>
      <w:tblPr>
        <w:tblStyle w:val="Table1"/>
        <w:tblW w:w="9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10"/>
        <w:tblGridChange w:id="0">
          <w:tblGrid>
            <w:gridCol w:w="9110"/>
          </w:tblGrid>
        </w:tblGridChange>
      </w:tblGrid>
      <w:tr>
        <w:trPr>
          <w:trHeight w:val="980" w:hRule="atLeast"/>
        </w:trPr>
        <w:tc>
          <w:tcPr>
            <w:tcMar>
              <w:top w:w="100.0" w:type="dxa"/>
              <w:left w:w="100.0" w:type="dxa"/>
              <w:bottom w:w="100.0" w:type="dxa"/>
              <w:right w:w="100.0" w:type="dxa"/>
            </w:tcMar>
            <w:vAlign w:val="top"/>
          </w:tcPr>
          <w:p w:rsidR="00000000" w:rsidDel="00000000" w:rsidP="00000000" w:rsidRDefault="00000000" w:rsidRPr="00000000" w14:paraId="00000062">
            <w:pPr>
              <w:spacing w:after="0" w:line="240" w:lineRule="auto"/>
              <w:ind w:left="-90" w:firstLine="0"/>
              <w:rPr/>
            </w:pPr>
            <w:r w:rsidDel="00000000" w:rsidR="00000000" w:rsidRPr="00000000">
              <w:rPr>
                <w:rtl w:val="0"/>
              </w:rPr>
              <w:t xml:space="preserve">CommonThreadChurch.org </w:t>
            </w:r>
          </w:p>
          <w:p w:rsidR="00000000" w:rsidDel="00000000" w:rsidP="00000000" w:rsidRDefault="00000000" w:rsidRPr="00000000" w14:paraId="00000063">
            <w:pPr>
              <w:spacing w:after="0" w:line="240" w:lineRule="auto"/>
              <w:ind w:left="-90" w:firstLine="0"/>
              <w:rPr/>
            </w:pPr>
            <w:r w:rsidDel="00000000" w:rsidR="00000000" w:rsidRPr="00000000">
              <w:rPr>
                <w:rtl w:val="0"/>
              </w:rPr>
              <w:t xml:space="preserve">Navigate: Get Involved &gt; Self Awareness &amp; Self Disclosure–&gt; Scroll past the introduction and the worksheet to click on the </w:t>
            </w:r>
            <w:hyperlink r:id="rId7">
              <w:r w:rsidDel="00000000" w:rsidR="00000000" w:rsidRPr="00000000">
                <w:rPr>
                  <w:color w:val="1155cc"/>
                  <w:u w:val="single"/>
                  <w:rtl w:val="0"/>
                </w:rPr>
                <w:t xml:space="preserve">Make an Appointment</w:t>
              </w:r>
            </w:hyperlink>
            <w:r w:rsidDel="00000000" w:rsidR="00000000" w:rsidRPr="00000000">
              <w:rPr>
                <w:rtl w:val="0"/>
              </w:rPr>
              <w:t xml:space="preserve"> button. </w:t>
            </w:r>
          </w:p>
          <w:p w:rsidR="00000000" w:rsidDel="00000000" w:rsidP="00000000" w:rsidRDefault="00000000" w:rsidRPr="00000000" w14:paraId="00000064">
            <w:pPr>
              <w:spacing w:after="0" w:line="240" w:lineRule="auto"/>
              <w:ind w:left="-90" w:firstLine="0"/>
              <w:rPr/>
            </w:pPr>
            <w:r w:rsidDel="00000000" w:rsidR="00000000" w:rsidRPr="00000000">
              <w:rPr>
                <w:rtl w:val="0"/>
              </w:rPr>
            </w:r>
          </w:p>
          <w:p w:rsidR="00000000" w:rsidDel="00000000" w:rsidP="00000000" w:rsidRDefault="00000000" w:rsidRPr="00000000" w14:paraId="00000065">
            <w:pPr>
              <w:spacing w:after="0" w:line="240" w:lineRule="auto"/>
              <w:ind w:left="-90" w:firstLine="0"/>
              <w:rPr/>
            </w:pPr>
            <w:r w:rsidDel="00000000" w:rsidR="00000000" w:rsidRPr="00000000">
              <w:rPr>
                <w:rtl w:val="0"/>
              </w:rPr>
              <w:t xml:space="preserve">Appointment Request Form URL: </w:t>
            </w:r>
            <w:hyperlink r:id="rId8">
              <w:r w:rsidDel="00000000" w:rsidR="00000000" w:rsidRPr="00000000">
                <w:rPr>
                  <w:color w:val="1155cc"/>
                  <w:u w:val="single"/>
                  <w:rtl w:val="0"/>
                </w:rPr>
                <w:t xml:space="preserve">https://commonthreadchurch.org/sasd-worksheet-sign-up/</w:t>
              </w:r>
            </w:hyperlink>
            <w:r w:rsidDel="00000000" w:rsidR="00000000" w:rsidRPr="00000000">
              <w:rPr>
                <w:rtl w:val="0"/>
              </w:rPr>
              <w:t xml:space="preserve"> </w:t>
            </w:r>
          </w:p>
        </w:tc>
      </w:tr>
    </w:tbl>
    <w:p w:rsidR="00000000" w:rsidDel="00000000" w:rsidP="00000000" w:rsidRDefault="00000000" w:rsidRPr="00000000" w14:paraId="00000066">
      <w:pPr>
        <w:spacing w:after="0" w:line="240" w:lineRule="auto"/>
        <w:ind w:left="720"/>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9">
      <w:pPr>
        <w:pBdr>
          <w:bottom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6A">
      <w:pPr>
        <w:pBdr>
          <w:bottom w:color="000000" w:space="1" w:sz="4" w:val="single"/>
        </w:pBdr>
        <w:spacing w:after="0" w:line="240" w:lineRule="auto"/>
        <w:rPr>
          <w:b w:val="1"/>
        </w:rPr>
      </w:pPr>
      <w:r w:rsidDel="00000000" w:rsidR="00000000" w:rsidRPr="00000000">
        <w:rPr>
          <w:b w:val="1"/>
          <w:rtl w:val="0"/>
        </w:rPr>
        <w:t xml:space="preserve">PARTNER WORK - CHALLENGING THE STORY  </w:t>
      </w:r>
    </w:p>
    <w:p w:rsidR="00000000" w:rsidDel="00000000" w:rsidP="00000000" w:rsidRDefault="00000000" w:rsidRPr="00000000" w14:paraId="0000006B">
      <w:pPr>
        <w:pBdr>
          <w:bottom w:color="000000" w:space="1" w:sz="4" w:val="single"/>
        </w:pBdr>
        <w:spacing w:after="0" w:line="240" w:lineRule="auto"/>
        <w:rPr/>
      </w:pPr>
      <w:r w:rsidDel="00000000" w:rsidR="00000000" w:rsidRPr="00000000">
        <w:rPr>
          <w:rtl w:val="0"/>
        </w:rPr>
        <w:t xml:space="preserve">In this last section, together with our listening partners, we try to poke holes in the well-worn stories we tell ourselves. Instead accepting our stories as the one-and-true Truth, we explore other ways to see things.</w:t>
      </w:r>
    </w:p>
    <w:p w:rsidR="00000000" w:rsidDel="00000000" w:rsidP="00000000" w:rsidRDefault="00000000" w:rsidRPr="00000000" w14:paraId="0000006C">
      <w:pPr>
        <w:spacing w:after="0" w:line="240" w:lineRule="auto"/>
        <w:rPr>
          <w:sz w:val="10"/>
          <w:szCs w:val="10"/>
        </w:rPr>
      </w:pPr>
      <w:r w:rsidDel="00000000" w:rsidR="00000000" w:rsidRPr="00000000">
        <w:rPr>
          <w:rtl w:val="0"/>
        </w:rPr>
      </w:r>
    </w:p>
    <w:p w:rsidR="00000000" w:rsidDel="00000000" w:rsidP="00000000" w:rsidRDefault="00000000" w:rsidRPr="00000000" w14:paraId="0000006D">
      <w:pPr>
        <w:rPr/>
      </w:pPr>
      <w:r w:rsidDel="00000000" w:rsidR="00000000" w:rsidRPr="00000000">
        <w:rPr>
          <w:i w:val="1"/>
          <w:u w:val="single"/>
          <w:rtl w:val="0"/>
        </w:rPr>
        <w:t xml:space="preserve">Is the story you tell yourself true?</w:t>
      </w:r>
      <w:r w:rsidDel="00000000" w:rsidR="00000000" w:rsidRPr="00000000">
        <w:rPr>
          <w:rtl w:val="0"/>
        </w:rPr>
        <w:br w:type="textWrapping"/>
        <w:t xml:space="preserve">- Always true? 100% true? In what ways is it not?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Would it be true if someone you care for dearly was telling it to themselves?</w:t>
        <w:br w:type="textWrapping"/>
      </w:r>
    </w:p>
    <w:p w:rsidR="00000000" w:rsidDel="00000000" w:rsidP="00000000" w:rsidRDefault="00000000" w:rsidRPr="00000000" w14:paraId="00000070">
      <w:pPr>
        <w:rPr/>
      </w:pPr>
      <w:r w:rsidDel="00000000" w:rsidR="00000000" w:rsidRPr="00000000">
        <w:rPr>
          <w:rtl w:val="0"/>
        </w:rPr>
        <w:br w:type="textWrapping"/>
      </w:r>
      <w:r w:rsidDel="00000000" w:rsidR="00000000" w:rsidRPr="00000000">
        <w:rPr>
          <w:i w:val="1"/>
          <w:u w:val="single"/>
          <w:rtl w:val="0"/>
        </w:rPr>
        <w:t xml:space="preserve">What is life like believing your story is true?</w:t>
      </w:r>
      <w:r w:rsidDel="00000000" w:rsidR="00000000" w:rsidRPr="00000000">
        <w:rPr>
          <w:rtl w:val="0"/>
        </w:rPr>
        <w:br w:type="textWrapping"/>
        <w:t xml:space="preserve">- How does that story invite you to live your life? How does it cause you to think, act, feel, and react?</w:t>
      </w:r>
    </w:p>
    <w:p w:rsidR="00000000" w:rsidDel="00000000" w:rsidP="00000000" w:rsidRDefault="00000000" w:rsidRPr="00000000" w14:paraId="00000071">
      <w:pPr>
        <w:rPr/>
      </w:pPr>
      <w:r w:rsidDel="00000000" w:rsidR="00000000" w:rsidRPr="00000000">
        <w:rPr>
          <w:rtl w:val="0"/>
        </w:rPr>
        <w:br w:type="textWrapping"/>
        <w:br w:type="textWrapping"/>
      </w:r>
      <w:r w:rsidDel="00000000" w:rsidR="00000000" w:rsidRPr="00000000">
        <w:rPr>
          <w:i w:val="1"/>
          <w:u w:val="single"/>
          <w:rtl w:val="0"/>
        </w:rPr>
        <w:t xml:space="preserve">What would life be like if it weren’t completely true?</w:t>
      </w:r>
      <w:r w:rsidDel="00000000" w:rsidR="00000000" w:rsidRPr="00000000">
        <w:rPr>
          <w:rtl w:val="0"/>
        </w:rPr>
        <w:br w:type="textWrapping"/>
        <w:t xml:space="preserve">- How would you live, think, act, feel, and react differently if it weren’t completely true?</w:t>
      </w:r>
    </w:p>
    <w:p w:rsidR="00000000" w:rsidDel="00000000" w:rsidP="00000000" w:rsidRDefault="00000000" w:rsidRPr="00000000" w14:paraId="00000072">
      <w:pPr>
        <w:rPr/>
      </w:pPr>
      <w:r w:rsidDel="00000000" w:rsidR="00000000" w:rsidRPr="00000000">
        <w:rPr>
          <w:rtl w:val="0"/>
        </w:rPr>
        <w:br w:type="textWrapping"/>
        <w:br w:type="textWrapping"/>
      </w:r>
      <w:r w:rsidDel="00000000" w:rsidR="00000000" w:rsidRPr="00000000">
        <w:rPr>
          <w:i w:val="1"/>
          <w:u w:val="single"/>
          <w:rtl w:val="0"/>
        </w:rPr>
        <w:t xml:space="preserve">How might you have responded to this episode if the story were less true?</w:t>
      </w:r>
      <w:r w:rsidDel="00000000" w:rsidR="00000000" w:rsidRPr="00000000">
        <w:rPr>
          <w:rtl w:val="0"/>
        </w:rPr>
        <w:br w:type="textWrapping"/>
        <w:t xml:space="preserve">- Different thoughts, feelings, words, actions?</w:t>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pBdr>
          <w:bottom w:color="000000" w:space="1" w:sz="4" w:val="single"/>
        </w:pBdr>
        <w:spacing w:after="0" w:line="240" w:lineRule="auto"/>
        <w:rPr>
          <w:b w:val="1"/>
        </w:rPr>
      </w:pPr>
      <w:r w:rsidDel="00000000" w:rsidR="00000000" w:rsidRPr="00000000">
        <w:rPr>
          <w:b w:val="1"/>
          <w:rtl w:val="0"/>
        </w:rPr>
        <w:t xml:space="preserve">MOVING FORWARD</w:t>
      </w:r>
    </w:p>
    <w:p w:rsidR="00000000" w:rsidDel="00000000" w:rsidP="00000000" w:rsidRDefault="00000000" w:rsidRPr="00000000" w14:paraId="00000077">
      <w:pPr>
        <w:spacing w:after="0" w:line="240" w:lineRule="auto"/>
        <w:rPr>
          <w:sz w:val="8"/>
          <w:szCs w:val="8"/>
        </w:rPr>
      </w:pPr>
      <w:r w:rsidDel="00000000" w:rsidR="00000000" w:rsidRPr="00000000">
        <w:rPr>
          <w:rtl w:val="0"/>
        </w:rPr>
        <w:t xml:space="preserve">As you conclude, your spiritual friend may have a few last questions for you to consider:</w:t>
      </w:r>
      <w:r w:rsidDel="00000000" w:rsidR="00000000" w:rsidRPr="00000000">
        <w:rPr>
          <w:rtl w:val="0"/>
        </w:rPr>
      </w:r>
    </w:p>
    <w:p w:rsidR="00000000" w:rsidDel="00000000" w:rsidP="00000000" w:rsidRDefault="00000000" w:rsidRPr="00000000" w14:paraId="00000078">
      <w:pPr>
        <w:spacing w:after="0" w:line="240" w:lineRule="auto"/>
        <w:rPr>
          <w:sz w:val="8"/>
          <w:szCs w:val="8"/>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you seen in telling your story, that you had not seen before? </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having seen it, how could you live differently the next time you have this afflictive emotion?</w:t>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nothing changes, can it be OK? If not, is there a clear want, need or ask you can articulate and pursue?</w:t>
      </w:r>
    </w:p>
    <w:p w:rsidR="00000000" w:rsidDel="00000000" w:rsidP="00000000" w:rsidRDefault="00000000" w:rsidRPr="00000000" w14:paraId="00000082">
      <w:pPr>
        <w:spacing w:after="0" w:line="240" w:lineRule="auto"/>
        <w:rPr>
          <w:color w:val="000000"/>
        </w:rPr>
      </w:pPr>
      <w:r w:rsidDel="00000000" w:rsidR="00000000" w:rsidRPr="00000000">
        <w:rPr>
          <w:rtl w:val="0"/>
        </w:rPr>
      </w:r>
    </w:p>
    <w:p w:rsidR="00000000" w:rsidDel="00000000" w:rsidP="00000000" w:rsidRDefault="00000000" w:rsidRPr="00000000" w14:paraId="00000083">
      <w:pPr>
        <w:spacing w:after="0" w:line="240" w:lineRule="auto"/>
        <w:rPr>
          <w:color w:val="000000"/>
        </w:rPr>
      </w:pPr>
      <w:r w:rsidDel="00000000" w:rsidR="00000000" w:rsidRPr="00000000">
        <w:rPr>
          <w:rtl w:val="0"/>
        </w:rPr>
      </w:r>
    </w:p>
    <w:p w:rsidR="00000000" w:rsidDel="00000000" w:rsidP="00000000" w:rsidRDefault="00000000" w:rsidRPr="00000000" w14:paraId="00000084">
      <w:pPr>
        <w:spacing w:after="0" w:line="240" w:lineRule="auto"/>
        <w:rPr>
          <w:color w:val="000000"/>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Notwithstanding your hurt, is there anything you can “give” the offender in terms of intentions, motivations, mitigating circumstances? Would it be possible to find a way to defend (maybe partially) the offender or offense?</w:t>
        <w:br w:type="textWrapping"/>
      </w:r>
    </w:p>
    <w:sectPr>
      <w:headerReference r:id="rId9" w:type="default"/>
      <w:headerReference r:id="rId10" w:type="first"/>
      <w:headerReference r:id="rId11" w:type="even"/>
      <w:footerReference r:id="rId12" w:type="default"/>
      <w:footerReference r:id="rId13" w:type="first"/>
      <w:footerReference r:id="rId14" w:type="even"/>
      <w:pgSz w:h="15840" w:w="12240"/>
      <w:pgMar w:bottom="864"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sz w:val="18"/>
        <w:szCs w:val="18"/>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Common Thread Church          Version December 2019         CommonThreadChurch.org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9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color="000000" w:space="1" w:sz="4" w:val="single"/>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AFFLICTIVE EMOTION WORKSHEET – Moving from Self-knowledge to Self-Awareness to Peace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421E2"/>
    <w:pPr>
      <w:ind w:left="720"/>
      <w:contextualSpacing w:val="1"/>
    </w:pPr>
  </w:style>
  <w:style w:type="character" w:styleId="Hyperlink">
    <w:name w:val="Hyperlink"/>
    <w:basedOn w:val="DefaultParagraphFont"/>
    <w:uiPriority w:val="99"/>
    <w:unhideWhenUsed w:val="1"/>
    <w:rsid w:val="00AA1981"/>
    <w:rPr>
      <w:color w:val="0563c1" w:themeColor="hyperlink"/>
      <w:u w:val="single"/>
    </w:rPr>
  </w:style>
  <w:style w:type="character" w:styleId="UnresolvedMention">
    <w:name w:val="Unresolved Mention"/>
    <w:basedOn w:val="DefaultParagraphFont"/>
    <w:uiPriority w:val="99"/>
    <w:semiHidden w:val="1"/>
    <w:unhideWhenUsed w:val="1"/>
    <w:rsid w:val="00AA1981"/>
    <w:rPr>
      <w:color w:val="605e5c"/>
      <w:shd w:color="auto" w:fill="e1dfdd" w:val="clear"/>
    </w:rPr>
  </w:style>
  <w:style w:type="paragraph" w:styleId="Header">
    <w:name w:val="header"/>
    <w:basedOn w:val="Normal"/>
    <w:link w:val="HeaderChar"/>
    <w:uiPriority w:val="99"/>
    <w:unhideWhenUsed w:val="1"/>
    <w:rsid w:val="000E5D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5D63"/>
  </w:style>
  <w:style w:type="paragraph" w:styleId="Footer">
    <w:name w:val="footer"/>
    <w:basedOn w:val="Normal"/>
    <w:link w:val="FooterChar"/>
    <w:uiPriority w:val="99"/>
    <w:unhideWhenUsed w:val="1"/>
    <w:rsid w:val="000E5D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5D63"/>
  </w:style>
  <w:style w:type="character" w:styleId="CommentReference">
    <w:name w:val="annotation reference"/>
    <w:basedOn w:val="DefaultParagraphFont"/>
    <w:uiPriority w:val="99"/>
    <w:semiHidden w:val="1"/>
    <w:unhideWhenUsed w:val="1"/>
    <w:rsid w:val="000E5D63"/>
    <w:rPr>
      <w:sz w:val="16"/>
      <w:szCs w:val="16"/>
    </w:rPr>
  </w:style>
  <w:style w:type="paragraph" w:styleId="CommentText">
    <w:name w:val="annotation text"/>
    <w:basedOn w:val="Normal"/>
    <w:link w:val="CommentTextChar"/>
    <w:uiPriority w:val="99"/>
    <w:semiHidden w:val="1"/>
    <w:unhideWhenUsed w:val="1"/>
    <w:rsid w:val="000E5D63"/>
    <w:pPr>
      <w:spacing w:line="240" w:lineRule="auto"/>
    </w:pPr>
    <w:rPr>
      <w:sz w:val="20"/>
      <w:szCs w:val="20"/>
    </w:rPr>
  </w:style>
  <w:style w:type="character" w:styleId="CommentTextChar" w:customStyle="1">
    <w:name w:val="Comment Text Char"/>
    <w:basedOn w:val="DefaultParagraphFont"/>
    <w:link w:val="CommentText"/>
    <w:uiPriority w:val="99"/>
    <w:semiHidden w:val="1"/>
    <w:rsid w:val="000E5D63"/>
    <w:rPr>
      <w:sz w:val="20"/>
      <w:szCs w:val="20"/>
    </w:rPr>
  </w:style>
  <w:style w:type="paragraph" w:styleId="CommentSubject">
    <w:name w:val="annotation subject"/>
    <w:basedOn w:val="CommentText"/>
    <w:next w:val="CommentText"/>
    <w:link w:val="CommentSubjectChar"/>
    <w:uiPriority w:val="99"/>
    <w:semiHidden w:val="1"/>
    <w:unhideWhenUsed w:val="1"/>
    <w:rsid w:val="000E5D63"/>
    <w:rPr>
      <w:b w:val="1"/>
      <w:bCs w:val="1"/>
    </w:rPr>
  </w:style>
  <w:style w:type="character" w:styleId="CommentSubjectChar" w:customStyle="1">
    <w:name w:val="Comment Subject Char"/>
    <w:basedOn w:val="CommentTextChar"/>
    <w:link w:val="CommentSubject"/>
    <w:uiPriority w:val="99"/>
    <w:semiHidden w:val="1"/>
    <w:rsid w:val="000E5D63"/>
    <w:rPr>
      <w:b w:val="1"/>
      <w:bCs w:val="1"/>
      <w:sz w:val="20"/>
      <w:szCs w:val="20"/>
    </w:rPr>
  </w:style>
  <w:style w:type="paragraph" w:styleId="BalloonText">
    <w:name w:val="Balloon Text"/>
    <w:basedOn w:val="Normal"/>
    <w:link w:val="BalloonTextChar"/>
    <w:uiPriority w:val="99"/>
    <w:semiHidden w:val="1"/>
    <w:unhideWhenUsed w:val="1"/>
    <w:rsid w:val="000E5D6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5D63"/>
    <w:rPr>
      <w:rFonts w:ascii="Segoe UI" w:cs="Segoe UI" w:hAnsi="Segoe UI"/>
      <w:sz w:val="18"/>
      <w:szCs w:val="18"/>
    </w:rPr>
  </w:style>
  <w:style w:type="paragraph" w:styleId="Revision">
    <w:name w:val="Revision"/>
    <w:hidden w:val="1"/>
    <w:uiPriority w:val="99"/>
    <w:semiHidden w:val="1"/>
    <w:rsid w:val="000E5D6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mmonthreadchurch.org/sasd-worksheet-sign-up/" TargetMode="External"/><Relationship Id="rId8" Type="http://schemas.openxmlformats.org/officeDocument/2006/relationships/hyperlink" Target="https://commonthreadchurch.org/sasd-workshee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hPxU6tfyPW/kGPNro3GjuKwnQ==">AMUW2mW5NNMPM5v1oBYj8wg8xjaFjFd4gnorYMTtW12XF/1Pw+h/zOrpiSB9rrd/okr5Ovfzt2J6hzE79Qv0mD3Bv8mYZBKEoKPU+Cju4xyZ82v04IkB56NNHV0eqNxZL2/EhnMQUoHaGuPaNEWb3tlqco7CmPyV0qm4eOnMW0IUCtgPSmeY/CLtmI5vZDxxTgmQlScUbP4E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2019-03-14T23:58:00Z</dcterms:created>
  <dc:creator>Michelle Carter</dc:creator>
</cp:coreProperties>
</file>